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tblCellMar>
          <w:left w:w="10" w:type="dxa"/>
          <w:right w:w="10" w:type="dxa"/>
        </w:tblCellMar>
        <w:tblLook w:val="0000" w:firstRow="0" w:lastRow="0" w:firstColumn="0" w:lastColumn="0" w:noHBand="0" w:noVBand="0"/>
      </w:tblPr>
      <w:tblGrid>
        <w:gridCol w:w="2891"/>
        <w:gridCol w:w="7313"/>
      </w:tblGrid>
      <w:tr w:rsidR="00C12E53" w14:paraId="78559A7B" w14:textId="77777777">
        <w:tc>
          <w:tcPr>
            <w:tcW w:w="0" w:type="auto"/>
            <w:gridSpan w:val="2"/>
            <w:tcMar>
              <w:left w:w="0" w:type="dxa"/>
              <w:bottom w:w="487" w:type="dxa"/>
              <w:right w:w="0" w:type="dxa"/>
            </w:tcMar>
          </w:tcPr>
          <w:p w14:paraId="4890A134" w14:textId="77777777" w:rsidR="00C12E53" w:rsidRDefault="00262A84">
            <w:pPr>
              <w:pStyle w:val="Name"/>
            </w:pPr>
            <w:r>
              <w:t>LOUISA SAHANI</w:t>
            </w:r>
          </w:p>
          <w:tbl>
            <w:tblPr>
              <w:tblW w:w="0" w:type="auto"/>
              <w:jc w:val="center"/>
              <w:tblCellMar>
                <w:left w:w="10" w:type="dxa"/>
                <w:right w:w="10" w:type="dxa"/>
              </w:tblCellMar>
              <w:tblLook w:val="0000" w:firstRow="0" w:lastRow="0" w:firstColumn="0" w:lastColumn="0" w:noHBand="0" w:noVBand="0"/>
            </w:tblPr>
            <w:tblGrid>
              <w:gridCol w:w="4175"/>
            </w:tblGrid>
            <w:tr w:rsidR="00C12E53" w14:paraId="6071BFDB" w14:textId="77777777">
              <w:trPr>
                <w:jc w:val="center"/>
              </w:trPr>
              <w:tc>
                <w:tcPr>
                  <w:tcW w:w="0" w:type="auto"/>
                </w:tcPr>
                <w:p w14:paraId="6F851B35" w14:textId="77777777" w:rsidR="00C12E53" w:rsidRDefault="00262A84">
                  <w:pPr>
                    <w:pStyle w:val="Caption"/>
                  </w:pPr>
                  <w:r>
                    <w:t>HORNCHURCH RM11 1PF, UNITED KINGDOM</w:t>
                  </w:r>
                  <w:r>
                    <w:rPr>
                      <w:sz w:val="15"/>
                      <w:szCs w:val="15"/>
                    </w:rPr>
                    <w:t xml:space="preserve">    ●    </w:t>
                  </w:r>
                  <w:r>
                    <w:t>07958269352</w:t>
                  </w:r>
                </w:p>
              </w:tc>
            </w:tr>
          </w:tbl>
          <w:p w14:paraId="06DA1B4A" w14:textId="77777777" w:rsidR="00C12E53" w:rsidRDefault="00C12E53"/>
        </w:tc>
      </w:tr>
      <w:tr w:rsidR="00C12E53" w14:paraId="7C0EBA20" w14:textId="77777777">
        <w:tc>
          <w:tcPr>
            <w:tcW w:w="2891" w:type="dxa"/>
            <w:tcMar>
              <w:left w:w="0" w:type="dxa"/>
              <w:right w:w="0" w:type="dxa"/>
            </w:tcMar>
          </w:tcPr>
          <w:p w14:paraId="07144E28" w14:textId="77777777" w:rsidR="00C12E53" w:rsidRDefault="00C12E53">
            <w:pPr>
              <w:pStyle w:val="Sidebarsectionsspacing0"/>
            </w:pPr>
          </w:p>
          <w:p w14:paraId="3107168B" w14:textId="77777777" w:rsidR="00C12E53" w:rsidRDefault="00262A84">
            <w:pPr>
              <w:pStyle w:val="Heading3"/>
            </w:pPr>
            <w:r>
              <w:t>DETAILS</w:t>
            </w:r>
          </w:p>
          <w:p w14:paraId="77F8AD4E" w14:textId="77777777" w:rsidR="00C12E53" w:rsidRDefault="00262A84">
            <w:pPr>
              <w:pStyle w:val="Nomargins"/>
              <w:jc w:val="center"/>
            </w:pPr>
            <w:r>
              <w:t>Hornchurch RM11 1PF, United Kingdom</w:t>
            </w:r>
          </w:p>
          <w:p w14:paraId="1A1D8F3C" w14:textId="77777777" w:rsidR="00C12E53" w:rsidRDefault="00262A84">
            <w:pPr>
              <w:pStyle w:val="Nomargins"/>
              <w:jc w:val="center"/>
            </w:pPr>
            <w:r>
              <w:t>07958269352</w:t>
            </w:r>
          </w:p>
          <w:p w14:paraId="7B0CBB0C" w14:textId="77777777" w:rsidR="00C12E53" w:rsidRDefault="00C12E53">
            <w:pPr>
              <w:pStyle w:val="Nomargins"/>
              <w:jc w:val="center"/>
            </w:pPr>
            <w:hyperlink r:id="rId5" w:history="1">
              <w:r>
                <w:rPr>
                  <w:rStyle w:val="Hyperlink"/>
                </w:rPr>
                <w:t>louisasahani​@icloud​.com</w:t>
              </w:r>
            </w:hyperlink>
          </w:p>
          <w:p w14:paraId="3270BBCA" w14:textId="77777777" w:rsidR="00C12E53" w:rsidRDefault="00C12E53">
            <w:pPr>
              <w:pStyle w:val="Sidebarsectionsspacing"/>
            </w:pPr>
          </w:p>
          <w:p w14:paraId="29E0F499" w14:textId="5B93B7A0" w:rsidR="00C12E53" w:rsidRDefault="00B73693">
            <w:pPr>
              <w:pStyle w:val="Heading3"/>
            </w:pPr>
            <w:r>
              <w:t>SKILLS</w:t>
            </w:r>
          </w:p>
          <w:p w14:paraId="36145E9C" w14:textId="77777777" w:rsidR="00C12E53" w:rsidRDefault="00262A84">
            <w:pPr>
              <w:pStyle w:val="JobTitle"/>
            </w:pPr>
            <w:r>
              <w:t>Barista &amp; Hospitality Skills</w:t>
            </w:r>
          </w:p>
          <w:p w14:paraId="467E5605" w14:textId="77777777" w:rsidR="00C12E53" w:rsidRDefault="00C12E53">
            <w:pPr>
              <w:pStyle w:val="Skillsectionspacing"/>
            </w:pPr>
          </w:p>
          <w:p w14:paraId="77B6E55D" w14:textId="77777777" w:rsidR="00C12E53" w:rsidRDefault="00262A84">
            <w:pPr>
              <w:pStyle w:val="JobTitle"/>
            </w:pPr>
            <w:r>
              <w:t>Customer Service &amp; Complaint Handling</w:t>
            </w:r>
          </w:p>
          <w:p w14:paraId="3E8A2209" w14:textId="77777777" w:rsidR="00C12E53" w:rsidRDefault="00C12E53">
            <w:pPr>
              <w:pStyle w:val="Skillsectionspacing"/>
            </w:pPr>
          </w:p>
          <w:p w14:paraId="544899D8" w14:textId="77777777" w:rsidR="00C12E53" w:rsidRDefault="00262A84">
            <w:pPr>
              <w:pStyle w:val="JobTitle"/>
            </w:pPr>
            <w:r>
              <w:t>Time Management &amp; Organisation</w:t>
            </w:r>
          </w:p>
          <w:p w14:paraId="0042E6DD" w14:textId="77777777" w:rsidR="00C12E53" w:rsidRDefault="00C12E53">
            <w:pPr>
              <w:pStyle w:val="Skillsectionspacing"/>
            </w:pPr>
          </w:p>
          <w:p w14:paraId="219F5546" w14:textId="77777777" w:rsidR="00C12E53" w:rsidRDefault="00262A84">
            <w:pPr>
              <w:pStyle w:val="JobTitle"/>
            </w:pPr>
            <w:r>
              <w:t>Cash Handling &amp; Till Operation</w:t>
            </w:r>
          </w:p>
          <w:p w14:paraId="78971F9E" w14:textId="77777777" w:rsidR="00C12E53" w:rsidRDefault="00C12E53">
            <w:pPr>
              <w:pStyle w:val="Skillsectionspacing"/>
            </w:pPr>
          </w:p>
          <w:p w14:paraId="58A4D9AC" w14:textId="77777777" w:rsidR="00C12E53" w:rsidRDefault="00262A84">
            <w:pPr>
              <w:pStyle w:val="JobTitle"/>
            </w:pPr>
            <w:r>
              <w:t>Multitasking &amp; Problem-Solving</w:t>
            </w:r>
          </w:p>
          <w:p w14:paraId="473F7D44" w14:textId="77777777" w:rsidR="00C12E53" w:rsidRDefault="00C12E53">
            <w:pPr>
              <w:pStyle w:val="Skillsectionspacing"/>
            </w:pPr>
          </w:p>
          <w:p w14:paraId="69B5751D" w14:textId="77777777" w:rsidR="00C12E53" w:rsidRDefault="00262A84">
            <w:pPr>
              <w:pStyle w:val="JobTitle"/>
            </w:pPr>
            <w:r>
              <w:t>Teamwork &amp; Communication</w:t>
            </w:r>
          </w:p>
          <w:p w14:paraId="715ACA73" w14:textId="77777777" w:rsidR="00C12E53" w:rsidRDefault="00C12E53">
            <w:pPr>
              <w:pStyle w:val="Skillsectionspacing"/>
            </w:pPr>
          </w:p>
          <w:p w14:paraId="431593B7" w14:textId="77777777" w:rsidR="00C12E53" w:rsidRDefault="00262A84">
            <w:pPr>
              <w:pStyle w:val="JobTitle"/>
            </w:pPr>
            <w:r>
              <w:t>Adaptability &amp; Flexibility</w:t>
            </w:r>
          </w:p>
          <w:p w14:paraId="2DD0A993" w14:textId="77777777" w:rsidR="00C12E53" w:rsidRDefault="00C12E53">
            <w:pPr>
              <w:pStyle w:val="Skillsectionspacing"/>
            </w:pPr>
          </w:p>
          <w:p w14:paraId="39063AEE" w14:textId="77777777" w:rsidR="00C12E53" w:rsidRDefault="00262A84">
            <w:pPr>
              <w:pStyle w:val="JobTitle"/>
            </w:pPr>
            <w:r>
              <w:t>Attention to Detail</w:t>
            </w:r>
          </w:p>
          <w:p w14:paraId="3F0F7DB9" w14:textId="77777777" w:rsidR="00C12E53" w:rsidRDefault="00C12E53">
            <w:pPr>
              <w:pStyle w:val="Skillsectionspacing"/>
            </w:pPr>
          </w:p>
          <w:p w14:paraId="50570410" w14:textId="77777777" w:rsidR="00C12E53" w:rsidRDefault="00C12E53">
            <w:pPr>
              <w:pStyle w:val="Sidebarsectionsspacing"/>
            </w:pPr>
          </w:p>
          <w:p w14:paraId="3543BC32" w14:textId="77777777" w:rsidR="00C12E53" w:rsidRDefault="00262A84">
            <w:pPr>
              <w:pStyle w:val="Heading3"/>
            </w:pPr>
            <w:r>
              <w:t>LANGUAGES</w:t>
            </w:r>
          </w:p>
          <w:tbl>
            <w:tblPr>
              <w:tblW w:w="2023" w:type="dxa"/>
              <w:jc w:val="center"/>
              <w:tblCellMar>
                <w:left w:w="0" w:type="dxa"/>
                <w:right w:w="0" w:type="dxa"/>
              </w:tblCellMar>
              <w:tblLook w:val="0000" w:firstRow="0" w:lastRow="0" w:firstColumn="0" w:lastColumn="0" w:noHBand="0" w:noVBand="0"/>
            </w:tblPr>
            <w:tblGrid>
              <w:gridCol w:w="2003"/>
              <w:gridCol w:w="20"/>
            </w:tblGrid>
            <w:tr w:rsidR="00C12E53" w14:paraId="0B930D89" w14:textId="77777777">
              <w:trPr>
                <w:jc w:val="center"/>
              </w:trPr>
              <w:tc>
                <w:tcPr>
                  <w:tcW w:w="2023" w:type="dxa"/>
                  <w:gridSpan w:val="2"/>
                </w:tcPr>
                <w:p w14:paraId="0297909A" w14:textId="77777777" w:rsidR="00C12E53" w:rsidRDefault="00262A84">
                  <w:pPr>
                    <w:pStyle w:val="JobTitle"/>
                  </w:pPr>
                  <w:r>
                    <w:t>English</w:t>
                  </w:r>
                </w:p>
              </w:tc>
            </w:tr>
            <w:tr w:rsidR="00C12E53" w14:paraId="2875D245" w14:textId="77777777">
              <w:trPr>
                <w:jc w:val="center"/>
              </w:trPr>
              <w:tc>
                <w:tcPr>
                  <w:tcW w:w="2003" w:type="dxa"/>
                  <w:shd w:val="clear" w:color="auto" w:fill="0F141F"/>
                </w:tcPr>
                <w:p w14:paraId="237AECFB" w14:textId="77777777" w:rsidR="00C12E53" w:rsidRDefault="00262A84">
                  <w:pPr>
                    <w:pStyle w:val="SkillBar"/>
                  </w:pPr>
                  <w:r>
                    <w:t xml:space="preserve"> </w:t>
                  </w:r>
                </w:p>
              </w:tc>
              <w:tc>
                <w:tcPr>
                  <w:tcW w:w="20" w:type="dxa"/>
                  <w:shd w:val="clear" w:color="auto" w:fill="0F141F"/>
                </w:tcPr>
                <w:p w14:paraId="3DE22A19" w14:textId="77777777" w:rsidR="00C12E53" w:rsidRDefault="00262A84">
                  <w:pPr>
                    <w:pStyle w:val="SkillBar"/>
                  </w:pPr>
                  <w:r>
                    <w:t xml:space="preserve"> </w:t>
                  </w:r>
                </w:p>
              </w:tc>
            </w:tr>
          </w:tbl>
          <w:p w14:paraId="4B106061" w14:textId="77777777" w:rsidR="00C12E53" w:rsidRDefault="00C12E53">
            <w:pPr>
              <w:pStyle w:val="Skillsectionspacing"/>
            </w:pPr>
          </w:p>
          <w:tbl>
            <w:tblPr>
              <w:tblW w:w="2023" w:type="dxa"/>
              <w:jc w:val="center"/>
              <w:tblCellMar>
                <w:left w:w="0" w:type="dxa"/>
                <w:right w:w="0" w:type="dxa"/>
              </w:tblCellMar>
              <w:tblLook w:val="0000" w:firstRow="0" w:lastRow="0" w:firstColumn="0" w:lastColumn="0" w:noHBand="0" w:noVBand="0"/>
            </w:tblPr>
            <w:tblGrid>
              <w:gridCol w:w="2003"/>
              <w:gridCol w:w="20"/>
            </w:tblGrid>
            <w:tr w:rsidR="00C12E53" w14:paraId="2E3BE7BD" w14:textId="77777777">
              <w:trPr>
                <w:jc w:val="center"/>
              </w:trPr>
              <w:tc>
                <w:tcPr>
                  <w:tcW w:w="2023" w:type="dxa"/>
                  <w:gridSpan w:val="2"/>
                </w:tcPr>
                <w:p w14:paraId="4E4E55BC" w14:textId="77777777" w:rsidR="00C12E53" w:rsidRDefault="00262A84">
                  <w:pPr>
                    <w:pStyle w:val="JobTitle"/>
                  </w:pPr>
                  <w:r>
                    <w:t>Albanian</w:t>
                  </w:r>
                </w:p>
              </w:tc>
            </w:tr>
            <w:tr w:rsidR="00C12E53" w14:paraId="4A2798E8" w14:textId="77777777">
              <w:trPr>
                <w:jc w:val="center"/>
              </w:trPr>
              <w:tc>
                <w:tcPr>
                  <w:tcW w:w="2003" w:type="dxa"/>
                  <w:shd w:val="clear" w:color="auto" w:fill="0F141F"/>
                </w:tcPr>
                <w:p w14:paraId="4B35FA5A" w14:textId="77777777" w:rsidR="00C12E53" w:rsidRDefault="00262A84">
                  <w:pPr>
                    <w:pStyle w:val="SkillBar"/>
                  </w:pPr>
                  <w:r>
                    <w:t xml:space="preserve"> </w:t>
                  </w:r>
                </w:p>
              </w:tc>
              <w:tc>
                <w:tcPr>
                  <w:tcW w:w="20" w:type="dxa"/>
                  <w:shd w:val="clear" w:color="auto" w:fill="0F141F"/>
                </w:tcPr>
                <w:p w14:paraId="70D22D7A" w14:textId="77777777" w:rsidR="00C12E53" w:rsidRDefault="00262A84">
                  <w:pPr>
                    <w:pStyle w:val="SkillBar"/>
                  </w:pPr>
                  <w:r>
                    <w:t xml:space="preserve"> </w:t>
                  </w:r>
                </w:p>
              </w:tc>
            </w:tr>
          </w:tbl>
          <w:p w14:paraId="6C21D239" w14:textId="77777777" w:rsidR="00C12E53" w:rsidRDefault="00C12E53">
            <w:pPr>
              <w:pStyle w:val="Skillsectionspacing"/>
            </w:pPr>
          </w:p>
          <w:p w14:paraId="688ABBA8" w14:textId="77777777" w:rsidR="00C12E53" w:rsidRDefault="00C12E53">
            <w:pPr>
              <w:pStyle w:val="Sidebarsectionsspacing"/>
            </w:pPr>
          </w:p>
        </w:tc>
        <w:tc>
          <w:tcPr>
            <w:tcW w:w="7313" w:type="dxa"/>
            <w:tcMar>
              <w:left w:w="0" w:type="dxa"/>
              <w:right w:w="0" w:type="dxa"/>
            </w:tcMar>
          </w:tcPr>
          <w:tbl>
            <w:tblPr>
              <w:tblW w:w="7313" w:type="dxa"/>
              <w:tblCellMar>
                <w:left w:w="0" w:type="dxa"/>
                <w:right w:w="0" w:type="dxa"/>
              </w:tblCellMar>
              <w:tblLook w:val="0000" w:firstRow="0" w:lastRow="0" w:firstColumn="0" w:lastColumn="0" w:noHBand="0" w:noVBand="0"/>
            </w:tblPr>
            <w:tblGrid>
              <w:gridCol w:w="147"/>
              <w:gridCol w:w="238"/>
              <w:gridCol w:w="6928"/>
            </w:tblGrid>
            <w:tr w:rsidR="00C12E53" w14:paraId="67CED7D1" w14:textId="77777777">
              <w:tc>
                <w:tcPr>
                  <w:tcW w:w="396" w:type="dxa"/>
                  <w:gridSpan w:val="2"/>
                  <w:tcMar>
                    <w:left w:w="0" w:type="dxa"/>
                    <w:right w:w="0" w:type="dxa"/>
                  </w:tcMar>
                </w:tcPr>
                <w:p w14:paraId="2D4E0BE7" w14:textId="77777777" w:rsidR="00C12E53" w:rsidRDefault="00262A84">
                  <w:r>
                    <w:rPr>
                      <w:noProof/>
                    </w:rPr>
                    <w:drawing>
                      <wp:inline distT="0" distB="0" distL="0" distR="0" wp14:anchorId="2087ECB2" wp14:editId="19903F22">
                        <wp:extent cx="14287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142875" cy="142875"/>
                                </a:xfrm>
                                <a:prstGeom prst="rect">
                                  <a:avLst/>
                                </a:prstGeom>
                              </pic:spPr>
                            </pic:pic>
                          </a:graphicData>
                        </a:graphic>
                      </wp:inline>
                    </w:drawing>
                  </w:r>
                </w:p>
              </w:tc>
              <w:tc>
                <w:tcPr>
                  <w:tcW w:w="6916" w:type="dxa"/>
                  <w:tcMar>
                    <w:left w:w="0" w:type="dxa"/>
                    <w:right w:w="0" w:type="dxa"/>
                  </w:tcMar>
                  <w:vAlign w:val="center"/>
                </w:tcPr>
                <w:p w14:paraId="262B57AA" w14:textId="77777777" w:rsidR="00C12E53" w:rsidRDefault="00262A84">
                  <w:pPr>
                    <w:pStyle w:val="Heading1"/>
                  </w:pPr>
                  <w:r>
                    <w:t>PROFILE</w:t>
                  </w:r>
                </w:p>
              </w:tc>
            </w:tr>
            <w:tr w:rsidR="00C12E53" w14:paraId="3AE4E86F" w14:textId="77777777">
              <w:tblPrEx>
                <w:tblCellMar>
                  <w:left w:w="10" w:type="dxa"/>
                  <w:right w:w="10" w:type="dxa"/>
                </w:tblCellMar>
              </w:tblPrEx>
              <w:tc>
                <w:tcPr>
                  <w:tcW w:w="150" w:type="dxa"/>
                  <w:tcMar>
                    <w:left w:w="0" w:type="dxa"/>
                    <w:right w:w="0" w:type="dxa"/>
                  </w:tcMar>
                </w:tcPr>
                <w:p w14:paraId="053A5C93" w14:textId="77777777" w:rsidR="00C12E53" w:rsidRDefault="00C12E53"/>
              </w:tc>
              <w:tc>
                <w:tcPr>
                  <w:tcW w:w="246" w:type="dxa"/>
                  <w:tcBorders>
                    <w:left w:val="thick" w:sz="4" w:space="0" w:color="0F141F"/>
                  </w:tcBorders>
                  <w:tcMar>
                    <w:left w:w="0" w:type="dxa"/>
                    <w:right w:w="0" w:type="dxa"/>
                  </w:tcMar>
                </w:tcPr>
                <w:p w14:paraId="2AFE193E" w14:textId="77777777" w:rsidR="00C12E53" w:rsidRDefault="00C12E53"/>
              </w:tc>
              <w:tc>
                <w:tcPr>
                  <w:tcW w:w="7313" w:type="dxa"/>
                  <w:tcMar>
                    <w:left w:w="0" w:type="dxa"/>
                    <w:right w:w="0" w:type="dxa"/>
                  </w:tcMar>
                </w:tcPr>
                <w:p w14:paraId="711B2EF2" w14:textId="24893E08" w:rsidR="00C12E53" w:rsidRDefault="00262A84">
                  <w:r>
                    <w:t xml:space="preserve">I </w:t>
                  </w:r>
                  <w:r w:rsidR="00B05B35">
                    <w:t xml:space="preserve">am a friendly, reliable and hardworking individual with strong experience in customer-facing environments. I enjoy working in fast-paced setting and am confident managing multiple tasks while maintaining attention to detail and high standards. My experience includes providing excellent customer service, handling cash and card payments, managing stock, assisting customers with their needs and helping to create a positive customer experience. I work well under pressure, communicate effectively with both customers and colleagues, and take pride in being approachable, organised and dependable. I am always willing to learn new </w:t>
                  </w:r>
                  <w:proofErr w:type="gramStart"/>
                  <w:r w:rsidR="00B05B35">
                    <w:t>skills,</w:t>
                  </w:r>
                  <w:proofErr w:type="gramEnd"/>
                  <w:r w:rsidR="00B05B35">
                    <w:t xml:space="preserve"> take on new challenges and contribute to any tram I am part of.</w:t>
                  </w:r>
                </w:p>
              </w:tc>
            </w:tr>
          </w:tbl>
          <w:p w14:paraId="7AB5C12A" w14:textId="77777777" w:rsidR="00C12E53" w:rsidRDefault="00C12E53">
            <w:pPr>
              <w:pStyle w:val="Mainsectionsspacing"/>
            </w:pPr>
          </w:p>
          <w:tbl>
            <w:tblPr>
              <w:tblW w:w="7313" w:type="dxa"/>
              <w:tblCellMar>
                <w:left w:w="0" w:type="dxa"/>
                <w:right w:w="0" w:type="dxa"/>
              </w:tblCellMar>
              <w:tblLook w:val="0000" w:firstRow="0" w:lastRow="0" w:firstColumn="0" w:lastColumn="0" w:noHBand="0" w:noVBand="0"/>
            </w:tblPr>
            <w:tblGrid>
              <w:gridCol w:w="148"/>
              <w:gridCol w:w="237"/>
              <w:gridCol w:w="6928"/>
            </w:tblGrid>
            <w:tr w:rsidR="00C12E53" w14:paraId="5FAC584F" w14:textId="77777777">
              <w:tc>
                <w:tcPr>
                  <w:tcW w:w="396" w:type="dxa"/>
                  <w:gridSpan w:val="2"/>
                  <w:tcMar>
                    <w:left w:w="0" w:type="dxa"/>
                    <w:right w:w="0" w:type="dxa"/>
                  </w:tcMar>
                </w:tcPr>
                <w:p w14:paraId="29C0561B" w14:textId="77777777" w:rsidR="00C12E53" w:rsidRDefault="00262A84">
                  <w:r>
                    <w:rPr>
                      <w:noProof/>
                    </w:rPr>
                    <w:drawing>
                      <wp:inline distT="0" distB="0" distL="0" distR="0" wp14:anchorId="4DD2C65B" wp14:editId="2A106415">
                        <wp:extent cx="142875" cy="142875"/>
                        <wp:effectExtent l="0" t="0" r="0" b="0"/>
                        <wp:docPr id="2131330916" name="Picture 213133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2875" cy="142875"/>
                                </a:xfrm>
                                <a:prstGeom prst="rect">
                                  <a:avLst/>
                                </a:prstGeom>
                              </pic:spPr>
                            </pic:pic>
                          </a:graphicData>
                        </a:graphic>
                      </wp:inline>
                    </w:drawing>
                  </w:r>
                </w:p>
              </w:tc>
              <w:tc>
                <w:tcPr>
                  <w:tcW w:w="6916" w:type="dxa"/>
                  <w:tcMar>
                    <w:left w:w="0" w:type="dxa"/>
                    <w:right w:w="0" w:type="dxa"/>
                  </w:tcMar>
                  <w:vAlign w:val="center"/>
                </w:tcPr>
                <w:p w14:paraId="52B40839" w14:textId="77777777" w:rsidR="00C12E53" w:rsidRDefault="00262A84">
                  <w:pPr>
                    <w:pStyle w:val="Heading1"/>
                  </w:pPr>
                  <w:r>
                    <w:t>PROFESSIONAL EXPERIENCE</w:t>
                  </w:r>
                </w:p>
              </w:tc>
            </w:tr>
            <w:tr w:rsidR="00C12E53" w14:paraId="00703889" w14:textId="77777777">
              <w:tblPrEx>
                <w:tblCellMar>
                  <w:left w:w="10" w:type="dxa"/>
                  <w:right w:w="10" w:type="dxa"/>
                </w:tblCellMar>
              </w:tblPrEx>
              <w:tc>
                <w:tcPr>
                  <w:tcW w:w="150" w:type="dxa"/>
                  <w:tcMar>
                    <w:left w:w="0" w:type="dxa"/>
                    <w:right w:w="0" w:type="dxa"/>
                  </w:tcMar>
                </w:tcPr>
                <w:p w14:paraId="71C4B439" w14:textId="77777777" w:rsidR="00C12E53" w:rsidRDefault="00C12E53"/>
              </w:tc>
              <w:tc>
                <w:tcPr>
                  <w:tcW w:w="246" w:type="dxa"/>
                  <w:tcBorders>
                    <w:left w:val="thick" w:sz="4" w:space="0" w:color="0F141F"/>
                  </w:tcBorders>
                  <w:tcMar>
                    <w:left w:w="0" w:type="dxa"/>
                    <w:right w:w="0" w:type="dxa"/>
                  </w:tcMar>
                </w:tcPr>
                <w:p w14:paraId="2242F3A2" w14:textId="77777777" w:rsidR="00C12E53" w:rsidRDefault="00C12E53"/>
              </w:tc>
              <w:tc>
                <w:tcPr>
                  <w:tcW w:w="7313" w:type="dxa"/>
                  <w:tcMar>
                    <w:left w:w="0" w:type="dxa"/>
                    <w:right w:w="0" w:type="dxa"/>
                  </w:tcMar>
                </w:tcPr>
                <w:p w14:paraId="376BD514" w14:textId="5E6AC476" w:rsidR="00B448B0" w:rsidRPr="00B448B0" w:rsidRDefault="00262A84" w:rsidP="00B448B0">
                  <w:pPr>
                    <w:pStyle w:val="Heading2"/>
                  </w:pPr>
                  <w:r>
                    <w:t>BARISTA at COSTA</w:t>
                  </w:r>
                  <w:r w:rsidR="00B448B0">
                    <w:t>, 156, 158</w:t>
                  </w:r>
                  <w:r w:rsidR="0037494A">
                    <w:t xml:space="preserve"> High St, Hornchurch</w:t>
                  </w:r>
                  <w:r w:rsidR="00F957BB">
                    <w:t>, RM12 6QX</w:t>
                  </w:r>
                </w:p>
                <w:p w14:paraId="16EF35EE" w14:textId="77777777" w:rsidR="00C12E53" w:rsidRDefault="00262A84">
                  <w:pPr>
                    <w:pStyle w:val="Date"/>
                  </w:pPr>
                  <w:r>
                    <w:t>February 2025 — Present</w:t>
                  </w:r>
                </w:p>
                <w:p w14:paraId="71F4AAEC" w14:textId="77777777" w:rsidR="00C12E53" w:rsidRDefault="00262A84">
                  <w:pPr>
                    <w:pStyle w:val="ListParagraph"/>
                    <w:numPr>
                      <w:ilvl w:val="0"/>
                      <w:numId w:val="2"/>
                    </w:numPr>
                    <w:spacing w:before="0" w:line="240" w:lineRule="auto"/>
                  </w:pPr>
                  <w:r>
                    <w:t xml:space="preserve">Prepare and serve high-quality coffee and food to brand standards, maintaining speed and accuracy during peak periods. </w:t>
                  </w:r>
                </w:p>
                <w:p w14:paraId="524E1A2B" w14:textId="77777777" w:rsidR="00C12E53" w:rsidRDefault="00262A84">
                  <w:pPr>
                    <w:pStyle w:val="ListParagraph"/>
                    <w:numPr>
                      <w:ilvl w:val="0"/>
                      <w:numId w:val="2"/>
                    </w:numPr>
                    <w:spacing w:before="0" w:line="240" w:lineRule="auto"/>
                  </w:pPr>
                  <w:r>
                    <w:t xml:space="preserve">Supervise daily store operations—coach and train staff, manage cash handling, and oversee stock replenishment to ensure smooth service. </w:t>
                  </w:r>
                </w:p>
                <w:p w14:paraId="194EB5D2" w14:textId="77777777" w:rsidR="00C12E53" w:rsidRDefault="00262A84">
                  <w:pPr>
                    <w:pStyle w:val="ListParagraph"/>
                    <w:numPr>
                      <w:ilvl w:val="0"/>
                      <w:numId w:val="2"/>
                    </w:numPr>
                    <w:spacing w:before="0" w:line="240" w:lineRule="auto"/>
                  </w:pPr>
                  <w:r>
                    <w:t xml:space="preserve">Lead and motivate a team to deliver fast, friendly service in a high-volume environment. </w:t>
                  </w:r>
                </w:p>
                <w:p w14:paraId="7BA1F6BA" w14:textId="77777777" w:rsidR="00C12E53" w:rsidRDefault="00262A84">
                  <w:pPr>
                    <w:pStyle w:val="ListParagraph"/>
                    <w:numPr>
                      <w:ilvl w:val="0"/>
                      <w:numId w:val="2"/>
                    </w:numPr>
                    <w:spacing w:before="0" w:line="240" w:lineRule="auto"/>
                  </w:pPr>
                  <w:r>
                    <w:t xml:space="preserve">Maintain strict health &amp; safety, hygiene and food-quality standards </w:t>
                  </w:r>
                  <w:proofErr w:type="gramStart"/>
                  <w:r>
                    <w:t>at all times</w:t>
                  </w:r>
                  <w:proofErr w:type="gramEnd"/>
                  <w:r>
                    <w:t xml:space="preserve">. </w:t>
                  </w:r>
                </w:p>
                <w:p w14:paraId="0F833BAE" w14:textId="77777777" w:rsidR="00C12E53" w:rsidRDefault="00262A84">
                  <w:pPr>
                    <w:pStyle w:val="ListParagraph"/>
                    <w:numPr>
                      <w:ilvl w:val="0"/>
                      <w:numId w:val="2"/>
                    </w:numPr>
                    <w:spacing w:before="0" w:line="240" w:lineRule="auto"/>
                  </w:pPr>
                  <w:r>
                    <w:t xml:space="preserve">Resolve customer issues calmly and efficiently, preserving positive customer relationships. </w:t>
                  </w:r>
                </w:p>
                <w:p w14:paraId="38952A4C" w14:textId="77777777" w:rsidR="00C12E53" w:rsidRDefault="00C12E53">
                  <w:pPr>
                    <w:pStyle w:val="Cardssectionspacing"/>
                  </w:pPr>
                </w:p>
                <w:p w14:paraId="4D848644" w14:textId="69798030" w:rsidR="00C12E53" w:rsidRDefault="00262A84">
                  <w:pPr>
                    <w:pStyle w:val="Heading2"/>
                  </w:pPr>
                  <w:r>
                    <w:t>CREW MEMBER at BHAIS DESSERT PARLOUR</w:t>
                  </w:r>
                  <w:r w:rsidR="00063E67">
                    <w:t>, 50a Collier Row Rd, Romford, RM</w:t>
                  </w:r>
                  <w:r w:rsidR="006D0848">
                    <w:t>5 3PA</w:t>
                  </w:r>
                </w:p>
                <w:p w14:paraId="701FC4AE" w14:textId="77777777" w:rsidR="00C12E53" w:rsidRDefault="00262A84">
                  <w:pPr>
                    <w:pStyle w:val="Date"/>
                  </w:pPr>
                  <w:r>
                    <w:t>December 2022 — February 2025</w:t>
                  </w:r>
                </w:p>
                <w:p w14:paraId="0DC92938" w14:textId="77777777" w:rsidR="00C12E53" w:rsidRDefault="00262A84">
                  <w:pPr>
                    <w:pStyle w:val="ListParagraph"/>
                    <w:numPr>
                      <w:ilvl w:val="0"/>
                      <w:numId w:val="3"/>
                    </w:numPr>
                    <w:spacing w:before="0" w:line="240" w:lineRule="auto"/>
                  </w:pPr>
                  <w:r>
                    <w:t xml:space="preserve">Provide outstanding customer service across front-of-house and back-of-house roles, including till operation, food preparation and table service. </w:t>
                  </w:r>
                </w:p>
                <w:p w14:paraId="793F134B" w14:textId="77777777" w:rsidR="00C12E53" w:rsidRDefault="00262A84">
                  <w:pPr>
                    <w:pStyle w:val="ListParagraph"/>
                    <w:numPr>
                      <w:ilvl w:val="0"/>
                      <w:numId w:val="3"/>
                    </w:numPr>
                    <w:spacing w:before="0" w:line="240" w:lineRule="auto"/>
                  </w:pPr>
                  <w:r>
                    <w:t xml:space="preserve">Multitask effectively during busy shifts, prioritising orders and maintaining service pace without compromising quality. </w:t>
                  </w:r>
                </w:p>
                <w:p w14:paraId="03D42F2B" w14:textId="77777777" w:rsidR="00C12E53" w:rsidRDefault="00262A84">
                  <w:pPr>
                    <w:pStyle w:val="ListParagraph"/>
                    <w:numPr>
                      <w:ilvl w:val="0"/>
                      <w:numId w:val="3"/>
                    </w:numPr>
                    <w:spacing w:before="0" w:line="240" w:lineRule="auto"/>
                  </w:pPr>
                  <w:r>
                    <w:t xml:space="preserve">Handle customer inquiries and complaints professionally, achieving positive outcomes and encouraging repeat visits. </w:t>
                  </w:r>
                </w:p>
                <w:p w14:paraId="7E222EF4" w14:textId="77777777" w:rsidR="00C12E53" w:rsidRDefault="00262A84">
                  <w:pPr>
                    <w:pStyle w:val="ListParagraph"/>
                    <w:numPr>
                      <w:ilvl w:val="0"/>
                      <w:numId w:val="3"/>
                    </w:numPr>
                    <w:spacing w:before="0" w:line="240" w:lineRule="auto"/>
                  </w:pPr>
                  <w:r>
                    <w:t xml:space="preserve">Support menu and seasonal product development by contributing ideas and feedback to improve customer choice and sales. </w:t>
                  </w:r>
                </w:p>
              </w:tc>
            </w:tr>
          </w:tbl>
          <w:p w14:paraId="6C3596D7" w14:textId="77777777" w:rsidR="00C12E53" w:rsidRDefault="00C12E53">
            <w:pPr>
              <w:pStyle w:val="Mainsectionsspacing"/>
            </w:pPr>
          </w:p>
          <w:tbl>
            <w:tblPr>
              <w:tblW w:w="7313" w:type="dxa"/>
              <w:tblCellMar>
                <w:left w:w="0" w:type="dxa"/>
                <w:right w:w="0" w:type="dxa"/>
              </w:tblCellMar>
              <w:tblLook w:val="0000" w:firstRow="0" w:lastRow="0" w:firstColumn="0" w:lastColumn="0" w:noHBand="0" w:noVBand="0"/>
            </w:tblPr>
            <w:tblGrid>
              <w:gridCol w:w="148"/>
              <w:gridCol w:w="238"/>
              <w:gridCol w:w="6927"/>
            </w:tblGrid>
            <w:tr w:rsidR="00C12E53" w14:paraId="3F3909A6" w14:textId="77777777">
              <w:tc>
                <w:tcPr>
                  <w:tcW w:w="396" w:type="dxa"/>
                  <w:gridSpan w:val="2"/>
                  <w:tcMar>
                    <w:left w:w="0" w:type="dxa"/>
                    <w:right w:w="0" w:type="dxa"/>
                  </w:tcMar>
                </w:tcPr>
                <w:p w14:paraId="5EE8A35A" w14:textId="77777777" w:rsidR="00C12E53" w:rsidRDefault="00262A84">
                  <w:r>
                    <w:rPr>
                      <w:noProof/>
                    </w:rPr>
                    <w:drawing>
                      <wp:inline distT="0" distB="0" distL="0" distR="0" wp14:anchorId="51DC36FF" wp14:editId="0836A56A">
                        <wp:extent cx="142875" cy="142875"/>
                        <wp:effectExtent l="0" t="0" r="0" b="0"/>
                        <wp:docPr id="1038863746" name="Picture 103886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42875" cy="142875"/>
                                </a:xfrm>
                                <a:prstGeom prst="rect">
                                  <a:avLst/>
                                </a:prstGeom>
                              </pic:spPr>
                            </pic:pic>
                          </a:graphicData>
                        </a:graphic>
                      </wp:inline>
                    </w:drawing>
                  </w:r>
                </w:p>
              </w:tc>
              <w:tc>
                <w:tcPr>
                  <w:tcW w:w="6916" w:type="dxa"/>
                  <w:tcMar>
                    <w:left w:w="0" w:type="dxa"/>
                    <w:right w:w="0" w:type="dxa"/>
                  </w:tcMar>
                  <w:vAlign w:val="center"/>
                </w:tcPr>
                <w:p w14:paraId="1DCF92A2" w14:textId="77777777" w:rsidR="00C12E53" w:rsidRDefault="00262A84">
                  <w:pPr>
                    <w:pStyle w:val="Heading1"/>
                  </w:pPr>
                  <w:r>
                    <w:t>EDUCATION</w:t>
                  </w:r>
                </w:p>
              </w:tc>
            </w:tr>
            <w:tr w:rsidR="00C12E53" w14:paraId="1034B421" w14:textId="77777777">
              <w:tblPrEx>
                <w:tblCellMar>
                  <w:left w:w="10" w:type="dxa"/>
                  <w:right w:w="10" w:type="dxa"/>
                </w:tblCellMar>
              </w:tblPrEx>
              <w:tc>
                <w:tcPr>
                  <w:tcW w:w="150" w:type="dxa"/>
                  <w:tcMar>
                    <w:left w:w="0" w:type="dxa"/>
                    <w:right w:w="0" w:type="dxa"/>
                  </w:tcMar>
                </w:tcPr>
                <w:p w14:paraId="0A33F302" w14:textId="77777777" w:rsidR="00C12E53" w:rsidRDefault="00C12E53"/>
              </w:tc>
              <w:tc>
                <w:tcPr>
                  <w:tcW w:w="246" w:type="dxa"/>
                  <w:tcBorders>
                    <w:left w:val="thick" w:sz="4" w:space="0" w:color="0F141F"/>
                  </w:tcBorders>
                  <w:tcMar>
                    <w:left w:w="0" w:type="dxa"/>
                    <w:right w:w="0" w:type="dxa"/>
                  </w:tcMar>
                </w:tcPr>
                <w:p w14:paraId="05FE5511" w14:textId="77777777" w:rsidR="00C12E53" w:rsidRDefault="00C12E53"/>
              </w:tc>
              <w:tc>
                <w:tcPr>
                  <w:tcW w:w="7313" w:type="dxa"/>
                  <w:tcMar>
                    <w:left w:w="0" w:type="dxa"/>
                    <w:right w:w="0" w:type="dxa"/>
                  </w:tcMar>
                </w:tcPr>
                <w:p w14:paraId="09122FA4" w14:textId="3D4A1E01" w:rsidR="00C12E53" w:rsidRDefault="00262A84">
                  <w:pPr>
                    <w:pStyle w:val="Heading2"/>
                  </w:pPr>
                  <w:r>
                    <w:t>BIRKBECK UNIVERSITY OF LONDON</w:t>
                  </w:r>
                </w:p>
                <w:p w14:paraId="19BA5E7A" w14:textId="2DBBB790" w:rsidR="00C12E53" w:rsidRDefault="00262A84">
                  <w:pPr>
                    <w:pStyle w:val="Date"/>
                  </w:pPr>
                  <w:r>
                    <w:t>October 2024</w:t>
                  </w:r>
                  <w:r w:rsidR="00906349">
                    <w:t xml:space="preserve"> – Present </w:t>
                  </w:r>
                </w:p>
                <w:p w14:paraId="15DD0317" w14:textId="62BEBC58" w:rsidR="00906349" w:rsidRDefault="00906349" w:rsidP="00906349">
                  <w:r>
                    <w:t>LLB Law</w:t>
                  </w:r>
                </w:p>
                <w:p w14:paraId="1DC73521" w14:textId="77777777" w:rsidR="00C12E53" w:rsidRDefault="00C12E53">
                  <w:pPr>
                    <w:pStyle w:val="Cardssectionspacing"/>
                  </w:pPr>
                </w:p>
                <w:p w14:paraId="7E4DFF69" w14:textId="27A501F0" w:rsidR="00C12E53" w:rsidRDefault="00262A84">
                  <w:pPr>
                    <w:pStyle w:val="Heading2"/>
                  </w:pPr>
                  <w:r>
                    <w:t>HAVERING COLLEGE</w:t>
                  </w:r>
                </w:p>
                <w:p w14:paraId="114C69D7" w14:textId="77777777" w:rsidR="00C12E53" w:rsidRDefault="00262A84">
                  <w:pPr>
                    <w:pStyle w:val="Date"/>
                  </w:pPr>
                  <w:r>
                    <w:t>September 2022 — July 2024</w:t>
                  </w:r>
                </w:p>
                <w:p w14:paraId="3B8518F9" w14:textId="3049E58E" w:rsidR="00C12E53" w:rsidRDefault="00262A84">
                  <w:r>
                    <w:t>Level 3 Business</w:t>
                  </w:r>
                  <w:r w:rsidR="004C66FE">
                    <w:t xml:space="preserve"> Extended</w:t>
                  </w:r>
                  <w:r w:rsidR="008214C6">
                    <w:t xml:space="preserve">: </w:t>
                  </w:r>
                  <w:r>
                    <w:t xml:space="preserve"> DMM </w:t>
                  </w:r>
                </w:p>
                <w:p w14:paraId="7C1BE750" w14:textId="77777777" w:rsidR="00C12E53" w:rsidRDefault="00262A84">
                  <w:r>
                    <w:t xml:space="preserve">GCSE Maths: 4 </w:t>
                  </w:r>
                </w:p>
                <w:p w14:paraId="5585E69E" w14:textId="77777777" w:rsidR="00C12E53" w:rsidRDefault="00262A84">
                  <w:r>
                    <w:t xml:space="preserve">GCSE English: 5 </w:t>
                  </w:r>
                </w:p>
                <w:p w14:paraId="0CED0D4C" w14:textId="77777777" w:rsidR="00C12E53" w:rsidRDefault="00C12E53">
                  <w:pPr>
                    <w:pStyle w:val="Cardssectionspacing"/>
                  </w:pPr>
                </w:p>
                <w:p w14:paraId="7D23E48A" w14:textId="38EC1988" w:rsidR="00C12E53" w:rsidRDefault="00262A84">
                  <w:pPr>
                    <w:pStyle w:val="Heading2"/>
                  </w:pPr>
                  <w:r>
                    <w:t xml:space="preserve"> ABBS CROSS ACADEMY AND ARTS COLLEGE</w:t>
                  </w:r>
                </w:p>
                <w:p w14:paraId="65036A5B" w14:textId="77777777" w:rsidR="00C12E53" w:rsidRDefault="00262A84">
                  <w:pPr>
                    <w:pStyle w:val="Date"/>
                  </w:pPr>
                  <w:r>
                    <w:t>September 2016 — May 2021</w:t>
                  </w:r>
                </w:p>
                <w:p w14:paraId="4F14185F" w14:textId="62881F1D" w:rsidR="00C12E53" w:rsidRDefault="00262A84">
                  <w:r>
                    <w:t>GCSE History</w:t>
                  </w:r>
                  <w:r w:rsidR="008B4ED6">
                    <w:t>:</w:t>
                  </w:r>
                  <w:r>
                    <w:t xml:space="preserve"> 5 </w:t>
                  </w:r>
                </w:p>
                <w:p w14:paraId="50F7E341" w14:textId="77777777" w:rsidR="00C12E53" w:rsidRDefault="00C12E53">
                  <w:pPr>
                    <w:pStyle w:val="Cardssectionspacing"/>
                  </w:pPr>
                </w:p>
                <w:p w14:paraId="50D62049" w14:textId="2BBC691B" w:rsidR="00C12E53" w:rsidRDefault="00262A84">
                  <w:pPr>
                    <w:pStyle w:val="Heading2"/>
                  </w:pPr>
                  <w:r>
                    <w:t>HAVERING SIXTH FORM COLLEGE</w:t>
                  </w:r>
                </w:p>
                <w:p w14:paraId="41A16B08" w14:textId="77777777" w:rsidR="00C12E53" w:rsidRDefault="00262A84">
                  <w:pPr>
                    <w:pStyle w:val="Date"/>
                  </w:pPr>
                  <w:r>
                    <w:t>September 2021 — July 2022</w:t>
                  </w:r>
                </w:p>
                <w:p w14:paraId="6893FBED" w14:textId="361A5D45" w:rsidR="00C12E53" w:rsidRDefault="008214C6">
                  <w:r>
                    <w:t xml:space="preserve">Level 2 Business National Diploma: Double PASS PASS </w:t>
                  </w:r>
                </w:p>
              </w:tc>
            </w:tr>
          </w:tbl>
          <w:p w14:paraId="50EF0139" w14:textId="77777777" w:rsidR="00C12E53" w:rsidRDefault="00C12E53">
            <w:pPr>
              <w:pStyle w:val="Mainsectionsspacing"/>
            </w:pPr>
          </w:p>
        </w:tc>
      </w:tr>
    </w:tbl>
    <w:p w14:paraId="5C075655" w14:textId="77777777" w:rsidR="00D36F60" w:rsidRDefault="00D36F60"/>
    <w:sectPr w:rsidR="00D36F60">
      <w:pgSz w:w="11952" w:h="16848"/>
      <w:pgMar w:top="617" w:right="793" w:bottom="623" w:left="793"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Oswald">
    <w:panose1 w:val="00000500000000000000"/>
    <w:charset w:val="4D"/>
    <w:family w:val="auto"/>
    <w:pitch w:val="variable"/>
    <w:sig w:usb0="2000020F" w:usb1="00000000"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2E36"/>
    <w:multiLevelType w:val="hybridMultilevel"/>
    <w:tmpl w:val="FFFFFFFF"/>
    <w:lvl w:ilvl="0" w:tplc="16865440">
      <w:start w:val="1"/>
      <w:numFmt w:val="bullet"/>
      <w:lvlText w:val="•"/>
      <w:lvlJc w:val="left"/>
      <w:pPr>
        <w:ind w:left="431" w:hanging="144"/>
      </w:pPr>
    </w:lvl>
    <w:lvl w:ilvl="1" w:tplc="8FE4C2C4">
      <w:start w:val="1"/>
      <w:numFmt w:val="bullet"/>
      <w:lvlText w:val="○"/>
      <w:lvlJc w:val="left"/>
      <w:pPr>
        <w:ind w:left="863" w:hanging="144"/>
      </w:pPr>
    </w:lvl>
    <w:lvl w:ilvl="2" w:tplc="67AEE86A">
      <w:numFmt w:val="decimal"/>
      <w:lvlText w:val=""/>
      <w:lvlJc w:val="left"/>
    </w:lvl>
    <w:lvl w:ilvl="3" w:tplc="C8B09318">
      <w:numFmt w:val="decimal"/>
      <w:lvlText w:val=""/>
      <w:lvlJc w:val="left"/>
    </w:lvl>
    <w:lvl w:ilvl="4" w:tplc="8B5833EE">
      <w:numFmt w:val="decimal"/>
      <w:lvlText w:val=""/>
      <w:lvlJc w:val="left"/>
    </w:lvl>
    <w:lvl w:ilvl="5" w:tplc="7A36EC2A">
      <w:numFmt w:val="decimal"/>
      <w:lvlText w:val=""/>
      <w:lvlJc w:val="left"/>
    </w:lvl>
    <w:lvl w:ilvl="6" w:tplc="B598FB38">
      <w:numFmt w:val="decimal"/>
      <w:lvlText w:val=""/>
      <w:lvlJc w:val="left"/>
    </w:lvl>
    <w:lvl w:ilvl="7" w:tplc="405A0A28">
      <w:numFmt w:val="decimal"/>
      <w:lvlText w:val=""/>
      <w:lvlJc w:val="left"/>
    </w:lvl>
    <w:lvl w:ilvl="8" w:tplc="01E03110">
      <w:numFmt w:val="decimal"/>
      <w:lvlText w:val=""/>
      <w:lvlJc w:val="left"/>
    </w:lvl>
  </w:abstractNum>
  <w:abstractNum w:abstractNumId="1" w15:restartNumberingAfterBreak="0">
    <w:nsid w:val="5AA669D1"/>
    <w:multiLevelType w:val="hybridMultilevel"/>
    <w:tmpl w:val="FFFFFFFF"/>
    <w:lvl w:ilvl="0" w:tplc="8FB4811C">
      <w:start w:val="1"/>
      <w:numFmt w:val="decimal"/>
      <w:lvlText w:val="%1."/>
      <w:lvlJc w:val="left"/>
      <w:pPr>
        <w:ind w:left="431" w:hanging="215"/>
      </w:pPr>
    </w:lvl>
    <w:lvl w:ilvl="1" w:tplc="9FF279EA">
      <w:start w:val="1"/>
      <w:numFmt w:val="lowerLetter"/>
      <w:lvlText w:val="%2."/>
      <w:lvlJc w:val="left"/>
      <w:pPr>
        <w:ind w:left="863" w:hanging="215"/>
      </w:pPr>
    </w:lvl>
    <w:lvl w:ilvl="2" w:tplc="730E4F36">
      <w:numFmt w:val="decimal"/>
      <w:lvlText w:val=""/>
      <w:lvlJc w:val="left"/>
    </w:lvl>
    <w:lvl w:ilvl="3" w:tplc="2960C3AA">
      <w:numFmt w:val="decimal"/>
      <w:lvlText w:val=""/>
      <w:lvlJc w:val="left"/>
    </w:lvl>
    <w:lvl w:ilvl="4" w:tplc="C756C6DA">
      <w:numFmt w:val="decimal"/>
      <w:lvlText w:val=""/>
      <w:lvlJc w:val="left"/>
    </w:lvl>
    <w:lvl w:ilvl="5" w:tplc="395AAD00">
      <w:numFmt w:val="decimal"/>
      <w:lvlText w:val=""/>
      <w:lvlJc w:val="left"/>
    </w:lvl>
    <w:lvl w:ilvl="6" w:tplc="5F3E25A6">
      <w:numFmt w:val="decimal"/>
      <w:lvlText w:val=""/>
      <w:lvlJc w:val="left"/>
    </w:lvl>
    <w:lvl w:ilvl="7" w:tplc="BE10E8C4">
      <w:numFmt w:val="decimal"/>
      <w:lvlText w:val=""/>
      <w:lvlJc w:val="left"/>
    </w:lvl>
    <w:lvl w:ilvl="8" w:tplc="69BE3FB0">
      <w:numFmt w:val="decimal"/>
      <w:lvlText w:val=""/>
      <w:lvlJc w:val="left"/>
    </w:lvl>
  </w:abstractNum>
  <w:abstractNum w:abstractNumId="2" w15:restartNumberingAfterBreak="0">
    <w:nsid w:val="795D26A2"/>
    <w:multiLevelType w:val="hybridMultilevel"/>
    <w:tmpl w:val="FFFFFFFF"/>
    <w:lvl w:ilvl="0" w:tplc="9408819A">
      <w:start w:val="1"/>
      <w:numFmt w:val="bullet"/>
      <w:lvlText w:val="●"/>
      <w:lvlJc w:val="left"/>
      <w:pPr>
        <w:ind w:left="720" w:hanging="360"/>
      </w:pPr>
    </w:lvl>
    <w:lvl w:ilvl="1" w:tplc="81A8830C">
      <w:start w:val="1"/>
      <w:numFmt w:val="bullet"/>
      <w:lvlText w:val="○"/>
      <w:lvlJc w:val="left"/>
      <w:pPr>
        <w:ind w:left="1440" w:hanging="360"/>
      </w:pPr>
    </w:lvl>
    <w:lvl w:ilvl="2" w:tplc="C0E009FE">
      <w:start w:val="1"/>
      <w:numFmt w:val="bullet"/>
      <w:lvlText w:val="■"/>
      <w:lvlJc w:val="left"/>
      <w:pPr>
        <w:ind w:left="2160" w:hanging="360"/>
      </w:pPr>
    </w:lvl>
    <w:lvl w:ilvl="3" w:tplc="A0E2A948">
      <w:start w:val="1"/>
      <w:numFmt w:val="bullet"/>
      <w:lvlText w:val="●"/>
      <w:lvlJc w:val="left"/>
      <w:pPr>
        <w:ind w:left="2880" w:hanging="360"/>
      </w:pPr>
    </w:lvl>
    <w:lvl w:ilvl="4" w:tplc="CA0E0D98">
      <w:start w:val="1"/>
      <w:numFmt w:val="bullet"/>
      <w:lvlText w:val="○"/>
      <w:lvlJc w:val="left"/>
      <w:pPr>
        <w:ind w:left="3600" w:hanging="360"/>
      </w:pPr>
    </w:lvl>
    <w:lvl w:ilvl="5" w:tplc="DC1A5946">
      <w:start w:val="1"/>
      <w:numFmt w:val="bullet"/>
      <w:lvlText w:val="■"/>
      <w:lvlJc w:val="left"/>
      <w:pPr>
        <w:ind w:left="4320" w:hanging="360"/>
      </w:pPr>
    </w:lvl>
    <w:lvl w:ilvl="6" w:tplc="243A1FD4">
      <w:start w:val="1"/>
      <w:numFmt w:val="bullet"/>
      <w:lvlText w:val="●"/>
      <w:lvlJc w:val="left"/>
      <w:pPr>
        <w:ind w:left="5040" w:hanging="360"/>
      </w:pPr>
    </w:lvl>
    <w:lvl w:ilvl="7" w:tplc="5BA4FB7A">
      <w:start w:val="1"/>
      <w:numFmt w:val="bullet"/>
      <w:lvlText w:val="●"/>
      <w:lvlJc w:val="left"/>
      <w:pPr>
        <w:ind w:left="5760" w:hanging="360"/>
      </w:pPr>
    </w:lvl>
    <w:lvl w:ilvl="8" w:tplc="10ACECF4">
      <w:start w:val="1"/>
      <w:numFmt w:val="bullet"/>
      <w:lvlText w:val="●"/>
      <w:lvlJc w:val="left"/>
      <w:pPr>
        <w:ind w:left="6480" w:hanging="360"/>
      </w:pPr>
    </w:lvl>
  </w:abstractNum>
  <w:num w:numId="1" w16cid:durableId="58527806">
    <w:abstractNumId w:val="2"/>
    <w:lvlOverride w:ilvl="0">
      <w:startOverride w:val="1"/>
    </w:lvlOverride>
  </w:num>
  <w:num w:numId="2" w16cid:durableId="968707467">
    <w:abstractNumId w:val="0"/>
    <w:lvlOverride w:ilvl="0">
      <w:startOverride w:val="1"/>
    </w:lvlOverride>
  </w:num>
  <w:num w:numId="3" w16cid:durableId="7774057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53"/>
    <w:rsid w:val="00063E67"/>
    <w:rsid w:val="00154E28"/>
    <w:rsid w:val="00262A84"/>
    <w:rsid w:val="0037494A"/>
    <w:rsid w:val="00495283"/>
    <w:rsid w:val="004C66FE"/>
    <w:rsid w:val="005671D1"/>
    <w:rsid w:val="006D0848"/>
    <w:rsid w:val="008214C6"/>
    <w:rsid w:val="008B4ED6"/>
    <w:rsid w:val="00906349"/>
    <w:rsid w:val="00B05B35"/>
    <w:rsid w:val="00B448B0"/>
    <w:rsid w:val="00B73693"/>
    <w:rsid w:val="00C12E53"/>
    <w:rsid w:val="00D36F60"/>
    <w:rsid w:val="00F15B81"/>
    <w:rsid w:val="00F95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660AA7"/>
  <w15:docId w15:val="{54588E78-41EE-B044-B3D5-E92A140D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64" w:lineRule="auto"/>
    </w:pPr>
    <w:rPr>
      <w:rFonts w:ascii="Source Sans Pro" w:eastAsia="Source Sans Pro" w:hAnsi="Source Sans Pro" w:cs="Source Sans Pro"/>
      <w:color w:val="0F141F"/>
      <w:sz w:val="19"/>
      <w:szCs w:val="19"/>
    </w:rPr>
  </w:style>
  <w:style w:type="paragraph" w:styleId="Heading1">
    <w:name w:val="heading 1"/>
    <w:basedOn w:val="Normal"/>
    <w:next w:val="Normal"/>
    <w:uiPriority w:val="9"/>
    <w:qFormat/>
    <w:pPr>
      <w:spacing w:before="0" w:after="16" w:line="240" w:lineRule="auto"/>
      <w:outlineLvl w:val="0"/>
    </w:pPr>
    <w:rPr>
      <w:rFonts w:ascii="Oswald" w:eastAsia="Oswald" w:hAnsi="Oswald" w:cs="Oswald"/>
      <w:spacing w:val="15"/>
      <w:sz w:val="20"/>
      <w:szCs w:val="20"/>
    </w:rPr>
  </w:style>
  <w:style w:type="paragraph" w:styleId="Heading2">
    <w:name w:val="heading 2"/>
    <w:basedOn w:val="Normal"/>
    <w:next w:val="Normal"/>
    <w:uiPriority w:val="9"/>
    <w:unhideWhenUsed/>
    <w:qFormat/>
    <w:pPr>
      <w:spacing w:before="0" w:after="0" w:line="240" w:lineRule="auto"/>
      <w:outlineLvl w:val="1"/>
    </w:pPr>
    <w:rPr>
      <w:b/>
      <w:bCs/>
      <w:sz w:val="18"/>
      <w:szCs w:val="18"/>
    </w:rPr>
  </w:style>
  <w:style w:type="paragraph" w:styleId="Heading3">
    <w:name w:val="heading 3"/>
    <w:basedOn w:val="Normal"/>
    <w:next w:val="Normal"/>
    <w:uiPriority w:val="9"/>
    <w:unhideWhenUsed/>
    <w:qFormat/>
    <w:pPr>
      <w:spacing w:before="0" w:after="162" w:line="240" w:lineRule="auto"/>
      <w:jc w:val="center"/>
      <w:outlineLvl w:val="2"/>
    </w:pPr>
    <w:rPr>
      <w:rFonts w:ascii="Oswald" w:eastAsia="Oswald" w:hAnsi="Oswald" w:cs="Oswald"/>
      <w:spacing w:val="15"/>
      <w:sz w:val="20"/>
      <w:szCs w:val="20"/>
    </w:rPr>
  </w:style>
  <w:style w:type="paragraph" w:styleId="Heading4">
    <w:name w:val="heading 4"/>
    <w:basedOn w:val="Normal"/>
    <w:next w:val="Normal"/>
    <w:uiPriority w:val="9"/>
    <w:semiHidden/>
    <w:unhideWhenUsed/>
    <w:qFormat/>
    <w:pPr>
      <w:spacing w:before="113" w:after="32" w:line="240" w:lineRule="auto"/>
      <w:jc w:val="center"/>
      <w:outlineLvl w:val="3"/>
    </w:pPr>
    <w:rPr>
      <w:color w:val="7A8599"/>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F141F"/>
      <w:u w:val="single" w:color="0F141F"/>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vatarcontainer">
    <w:name w:val="Avatar container"/>
    <w:qFormat/>
    <w:pPr>
      <w:spacing w:after="357"/>
      <w:jc w:val="center"/>
    </w:pPr>
    <w:rPr>
      <w:sz w:val="2"/>
      <w:szCs w:val="2"/>
    </w:rPr>
  </w:style>
  <w:style w:type="paragraph" w:styleId="Caption">
    <w:name w:val="caption"/>
    <w:pPr>
      <w:spacing w:before="195" w:line="288" w:lineRule="auto"/>
      <w:jc w:val="center"/>
    </w:pPr>
    <w:rPr>
      <w:rFonts w:ascii="Source Sans Pro" w:eastAsia="Source Sans Pro" w:hAnsi="Source Sans Pro" w:cs="Source Sans Pro"/>
      <w:color w:val="0F141F"/>
      <w:sz w:val="16"/>
      <w:szCs w:val="16"/>
    </w:rPr>
  </w:style>
  <w:style w:type="paragraph" w:customStyle="1" w:styleId="Cardssectionspacing">
    <w:name w:val="Cards section spacing"/>
    <w:basedOn w:val="Normal"/>
    <w:qFormat/>
    <w:pPr>
      <w:spacing w:before="0" w:after="162" w:line="0" w:lineRule="auto"/>
    </w:pPr>
  </w:style>
  <w:style w:type="paragraph" w:styleId="Date">
    <w:name w:val="Date"/>
    <w:basedOn w:val="Normal"/>
    <w:qFormat/>
    <w:pPr>
      <w:spacing w:before="32" w:after="32" w:line="240" w:lineRule="auto"/>
    </w:pPr>
    <w:rPr>
      <w:color w:val="7A8599"/>
      <w:sz w:val="16"/>
      <w:szCs w:val="16"/>
    </w:rPr>
  </w:style>
  <w:style w:type="paragraph" w:customStyle="1" w:styleId="Name">
    <w:name w:val="Name"/>
    <w:pPr>
      <w:jc w:val="center"/>
    </w:pPr>
    <w:rPr>
      <w:rFonts w:ascii="Oswald" w:eastAsia="Oswald" w:hAnsi="Oswald" w:cs="Oswald"/>
      <w:color w:val="0F141F"/>
      <w:spacing w:val="20"/>
      <w:sz w:val="40"/>
      <w:szCs w:val="40"/>
    </w:rPr>
  </w:style>
  <w:style w:type="paragraph" w:customStyle="1" w:styleId="Nobottommargin">
    <w:name w:val="No bottom margin"/>
    <w:basedOn w:val="Normal"/>
    <w:qFormat/>
    <w:pPr>
      <w:spacing w:after="0"/>
    </w:pPr>
  </w:style>
  <w:style w:type="paragraph" w:customStyle="1" w:styleId="Nomargins">
    <w:name w:val="No margins"/>
    <w:basedOn w:val="Normal"/>
    <w:qFormat/>
    <w:pPr>
      <w:spacing w:before="0" w:after="0"/>
    </w:pPr>
  </w:style>
  <w:style w:type="paragraph" w:customStyle="1" w:styleId="NormalCenter">
    <w:name w:val="Normal Center"/>
    <w:qFormat/>
    <w:pPr>
      <w:spacing w:before="80" w:after="80" w:line="264" w:lineRule="auto"/>
      <w:jc w:val="center"/>
    </w:pPr>
    <w:rPr>
      <w:rFonts w:ascii="Source Sans Pro" w:eastAsia="Source Sans Pro" w:hAnsi="Source Sans Pro" w:cs="Source Sans Pro"/>
      <w:color w:val="0F141F"/>
      <w:sz w:val="19"/>
      <w:szCs w:val="19"/>
    </w:rPr>
  </w:style>
  <w:style w:type="paragraph" w:customStyle="1" w:styleId="Mainsectionsspacing">
    <w:name w:val="Main sections spacing"/>
    <w:basedOn w:val="Normal"/>
    <w:qFormat/>
    <w:pPr>
      <w:spacing w:before="0" w:after="113" w:line="0" w:lineRule="auto"/>
    </w:pPr>
  </w:style>
  <w:style w:type="paragraph" w:customStyle="1" w:styleId="Sidebarsectionsspacing">
    <w:name w:val="Sidebar sections spacing"/>
    <w:basedOn w:val="Normal"/>
    <w:qFormat/>
    <w:pPr>
      <w:spacing w:before="0" w:after="325" w:line="0" w:lineRule="auto"/>
    </w:pPr>
  </w:style>
  <w:style w:type="paragraph" w:customStyle="1" w:styleId="Sidebarsectionsspacing0">
    <w:name w:val="Sidebar sections spacing"/>
    <w:basedOn w:val="Normal"/>
    <w:qFormat/>
    <w:pPr>
      <w:spacing w:before="0" w:after="81" w:line="0" w:lineRule="auto"/>
    </w:pPr>
  </w:style>
  <w:style w:type="paragraph" w:customStyle="1" w:styleId="SkillBar">
    <w:name w:val="Skill Bar"/>
    <w:basedOn w:val="Normal"/>
    <w:next w:val="Normal"/>
    <w:qFormat/>
    <w:pPr>
      <w:spacing w:before="0" w:after="0" w:line="48" w:lineRule="auto"/>
    </w:pPr>
  </w:style>
  <w:style w:type="paragraph" w:customStyle="1" w:styleId="Skillsectionspacing">
    <w:name w:val="Skill section spacing"/>
    <w:basedOn w:val="Normal"/>
    <w:qFormat/>
    <w:pPr>
      <w:spacing w:before="48" w:after="0" w:line="108" w:lineRule="auto"/>
    </w:pPr>
  </w:style>
  <w:style w:type="paragraph" w:customStyle="1" w:styleId="JobTitle">
    <w:name w:val="Job Title"/>
    <w:basedOn w:val="Normal"/>
    <w:next w:val="Normal"/>
    <w:qFormat/>
    <w:pPr>
      <w:spacing w:before="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louisasahani&#8203;@icloud&#8203;.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Louisa SAHANI (Student)</cp:lastModifiedBy>
  <cp:revision>12</cp:revision>
  <dcterms:created xsi:type="dcterms:W3CDTF">2026-04-23T23:15:00Z</dcterms:created>
  <dcterms:modified xsi:type="dcterms:W3CDTF">2026-06-12T15:31:00Z</dcterms:modified>
</cp:coreProperties>
</file>